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                                                                                      Сумын Иргэдийн Төлөөлөгчдийн Хурлын  Төлөөлөгчдийн</w:t>
      </w:r>
    </w:p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                                                                                 2017 оны 12-р сарын   15-ны өдрийн ээлжит 6-р хуралдааны </w:t>
      </w:r>
    </w:p>
    <w:p w:rsidR="004D0286" w:rsidRPr="005745DC" w:rsidRDefault="005745DC" w:rsidP="005745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</w:rPr>
        <w:t xml:space="preserve">04 </w:t>
      </w:r>
      <w:proofErr w:type="gramStart"/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>дүгээр</w:t>
      </w:r>
      <w:r w:rsidR="004D0286"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тогто</w:t>
      </w:r>
      <w:r w:rsidR="004D0286" w:rsidRPr="005745DC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4D0286"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>лын</w:t>
      </w:r>
      <w:proofErr w:type="gramEnd"/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01 дүгээр ха</w:t>
      </w:r>
      <w:r w:rsidR="004D0286"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всралт </w:t>
      </w:r>
    </w:p>
    <w:p w:rsidR="004D0286" w:rsidRPr="005745DC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4D0286" w:rsidRPr="005745DC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4D0286" w:rsidRPr="005745DC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 w:rsidRPr="005745DC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8</w:t>
      </w:r>
      <w:r w:rsidRPr="005745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ОНД ТӨМӨРБУЛАГ СУМЫН НИЙГЭМ, ЭДИЙН ЗАСГИЙГ ХӨГЖҮҮЛЭХ ҮНДСЭН ЧИГЛЭ</w:t>
      </w:r>
      <w:r w:rsidRPr="005745DC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Л</w:t>
      </w:r>
    </w:p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4D0286" w:rsidRPr="005745DC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>Төмөрбулаг сум 2018 оныг   “УРТ  НАСЛАХ БОЛОМЖИЙГ БҮРДҮҮЛЖ</w:t>
      </w:r>
    </w:p>
    <w:p w:rsidR="004D0286" w:rsidRPr="005745DC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                                              УХААНТ ДЭЭДСЭЭ ДЭМЖИХ ЖИЛ”</w:t>
      </w:r>
    </w:p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985"/>
        <w:gridCol w:w="1134"/>
        <w:gridCol w:w="2693"/>
        <w:gridCol w:w="850"/>
        <w:gridCol w:w="1397"/>
      </w:tblGrid>
      <w:tr w:rsidR="004D0286" w:rsidRPr="005745DC" w:rsidTr="005745DC">
        <w:trPr>
          <w:cantSplit/>
          <w:trHeight w:val="1585"/>
        </w:trPr>
        <w:tc>
          <w:tcPr>
            <w:tcW w:w="81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Урт,дунд хугацааны хөтөлбөр бодлогын баримт бичиг</w:t>
            </w:r>
          </w:p>
        </w:tc>
        <w:tc>
          <w:tcPr>
            <w:tcW w:w="2693" w:type="dxa"/>
            <w:vAlign w:val="center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1985" w:type="dxa"/>
            <w:vAlign w:val="center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1134" w:type="dxa"/>
            <w:textDirection w:val="btLr"/>
            <w:vAlign w:val="center"/>
          </w:tcPr>
          <w:p w:rsidR="004D0286" w:rsidRPr="005745DC" w:rsidRDefault="004D0286" w:rsidP="005745DC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Шаардагдах хөрөнгийн хэмжээ\төг\</w:t>
            </w:r>
          </w:p>
        </w:tc>
        <w:tc>
          <w:tcPr>
            <w:tcW w:w="2693" w:type="dxa"/>
            <w:vAlign w:val="center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2018 онд хүрэх түвшин үр дүн</w:t>
            </w:r>
          </w:p>
        </w:tc>
        <w:tc>
          <w:tcPr>
            <w:tcW w:w="850" w:type="dxa"/>
            <w:vAlign w:val="center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397" w:type="dxa"/>
            <w:vAlign w:val="center"/>
          </w:tcPr>
          <w:p w:rsidR="004D0286" w:rsidRPr="005745DC" w:rsidRDefault="004D0286" w:rsidP="005745D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Хариуцах</w:t>
            </w:r>
          </w:p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эзэн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Нэг. Нийгмийн хөгжлийн бодлого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Зорилго: Эрүүл иргэн- Эрхэм баялаг</w:t>
            </w:r>
          </w:p>
        </w:tc>
      </w:tr>
      <w:tr w:rsidR="004D0286" w:rsidRPr="005745DC" w:rsidTr="005745DC">
        <w:trPr>
          <w:trHeight w:val="4385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Сумын эрүүл мэндийн төвийн тусламж, үйлчилгээний шинэчлэлийн стратегийг хэрэгжүүлэх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Сумын эрүүл мэндийн төвөөр үзүүлж буй ЭМТ, үйлчилгээний хүрээг өргөтгөх, чанарыг сайжруула</w:t>
            </w:r>
            <w:bookmarkStart w:id="0" w:name="_GoBack"/>
            <w:bookmarkEnd w:id="0"/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ЭМТ-р жилд үйлчлүүлсэн нэг иргэний дундаж үзлэг 3,2 хүрнэ. 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Урьдчилан сэргийлэх үзлэг 45% хүрнэ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Жирэмсний эрт үеийн хяналт 90% хүрнэ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НЭМ-ийн тусламж үйлчилгээний  чанар сайжирсан байна. 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Эмнэлзүйн үйл ажиллагаа, ЭМТ-ийн үйлчилгээний чанар сайжирсан байна. 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Эмнэлгийн хангалтын  найдвартай  тогтолцоо бүрдсэн байна.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жилдээ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ЭМТ</w:t>
            </w:r>
          </w:p>
        </w:tc>
      </w:tr>
      <w:tr w:rsidR="004D0286" w:rsidRPr="005745DC" w:rsidTr="005745DC">
        <w:trPr>
          <w:trHeight w:val="416"/>
        </w:trPr>
        <w:tc>
          <w:tcPr>
            <w:tcW w:w="817" w:type="dxa"/>
            <w:tcBorders>
              <w:top w:val="nil"/>
            </w:tcBorders>
            <w:hideMark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ЭМТ-ийн тусламж үйлчилгээний пургон автомашины бэхэлгээ доторлогоо хийх</w:t>
            </w:r>
          </w:p>
        </w:tc>
        <w:tc>
          <w:tcPr>
            <w:tcW w:w="1985" w:type="dxa"/>
            <w:tcBorders>
              <w:top w:val="nil"/>
            </w:tcBorders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ЭМТ-ийн тусламж үйлчилгээний чанар хүртээмж сайжирна</w:t>
            </w:r>
          </w:p>
        </w:tc>
        <w:tc>
          <w:tcPr>
            <w:tcW w:w="1134" w:type="dxa"/>
            <w:tcBorders>
              <w:top w:val="nil"/>
            </w:tcBorders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УТөсөв 2.0</w:t>
            </w:r>
          </w:p>
        </w:tc>
        <w:tc>
          <w:tcPr>
            <w:tcW w:w="2693" w:type="dxa"/>
            <w:tcBorders>
              <w:top w:val="nil"/>
            </w:tcBorders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ЭМТ-ийн тусламж үйлчилгээний чанар хүртээмж сайжирна</w:t>
            </w:r>
          </w:p>
        </w:tc>
        <w:tc>
          <w:tcPr>
            <w:tcW w:w="850" w:type="dxa"/>
            <w:tcBorders>
              <w:top w:val="nil"/>
            </w:tcBorders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  <w:tcBorders>
              <w:top w:val="nil"/>
            </w:tcBorders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ЭМТ</w:t>
            </w:r>
          </w:p>
        </w:tc>
      </w:tr>
      <w:tr w:rsidR="004D0286" w:rsidRPr="005745DC" w:rsidTr="005745DC">
        <w:tc>
          <w:tcPr>
            <w:tcW w:w="817" w:type="dxa"/>
            <w:tcBorders>
              <w:top w:val="single" w:sz="4" w:space="0" w:color="auto"/>
            </w:tcBorders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Авто машины граш барьж ашиглалтанд оруулна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Автомашины ашиглалт, хамгаалалт сайжирна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1.5 сая хандив тусламж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ЭМТ-ийн тусламж үйлчилгээний чанар хүртээмж сайжирна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ЭМТ</w:t>
            </w:r>
          </w:p>
        </w:tc>
      </w:tr>
      <w:tr w:rsidR="004D0286" w:rsidRPr="005745DC" w:rsidTr="005745DC">
        <w:tc>
          <w:tcPr>
            <w:tcW w:w="817" w:type="dxa"/>
            <w:tcBorders>
              <w:top w:val="single" w:sz="4" w:space="0" w:color="auto"/>
            </w:tcBorders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Тээл 4-р багийн эмчийг унаажуулна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Иргэдэд хүрэх ЭМ-ийн тусламж үйлчилгээний чанар сайжирна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1.8 сая УИХ-ын гишүүний багц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ЭМТ-ийн тусламж үйлчилгээний чанар хүртээмж сайжирна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ЭМТ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Өдрийн сционарийн үйл ажиллагааг хэрэгжүүлнэ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Иргэдэд хүрэх ЭМ-ийн тусламж үйлчилгээний чанар сайжирна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Нийгмийн даатгал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Иргэдэд хүрэх ЭМ-ийн тусламж үйлчилгээний чанар  хүртээмж сайжирна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ЭМТ</w:t>
            </w:r>
          </w:p>
        </w:tc>
      </w:tr>
      <w:tr w:rsidR="004D0286" w:rsidRPr="005745DC" w:rsidTr="005745DC">
        <w:trPr>
          <w:trHeight w:val="2186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1.6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 5.50.50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Сумын ЭМТ-ийн ус ариун цэврийн байгууламжийг сайжруулах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Ажлын үр дүнгээр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30.0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ЭМТ-ийн төвийн ариун цэвэр эрүүл ахуйн байгууламж  сайжирч, хөрөнгө оруулалт нэмэгдсэн байна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ЭМТ</w:t>
            </w:r>
          </w:p>
        </w:tc>
      </w:tr>
      <w:tr w:rsidR="004D0286" w:rsidRPr="005745DC" w:rsidTr="005745DC">
        <w:trPr>
          <w:trHeight w:val="2186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1.7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“Элэг бүтэн Монгол” хөтөлбөрийн үр дүнг тооцож ажиллана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Хэрэгжилтийн үр дүнгээр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Зорилтот хүн амыг эрт илрүүлгийн үзлэгт хамруулж эмчилж эрүүлжүүлсэн байна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ЭМТ</w:t>
            </w:r>
          </w:p>
        </w:tc>
      </w:tr>
      <w:tr w:rsidR="004D0286" w:rsidRPr="005745DC" w:rsidTr="004D0286">
        <w:trPr>
          <w:trHeight w:val="449"/>
        </w:trPr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1.2.  Хөгжилд дагуулсан багш- Хүүхдэд ээлтэй боловсрол</w:t>
            </w:r>
          </w:p>
        </w:tc>
      </w:tr>
      <w:tr w:rsidR="004D0286" w:rsidRPr="005745DC" w:rsidTr="004D0286">
        <w:trPr>
          <w:trHeight w:val="389"/>
        </w:trPr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Бага насны хүүхдийн өөрийн онцлог, бүтээлч үйлээрээ хөгжин, төлөвших ээлтэй орчинг бүрдүүлж,</w:t>
            </w: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хүртээмжийг нэмэгдүүлнэ.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1.2.1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6.6.75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  <w:t>1.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  <w:t>.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Цэцэрлэгийн сургалтын чанар, суралцагч, хамт олны хөгжил төлөвшил, хүүхдэд ээлтэй байдлын үнэлгээ, сум орон нутгийн хүний хөгжилд оруулах хувь нэмрийг дээшлүүлнэ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СӨБ-ын сургалтын цөм хөтөлбөрийг үр дүнтэй хэрэгжүүлж ахиц өөрчлөлт гаргана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2018 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ЗДТГ-ын дарга 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СӨББ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1.2.2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1.7.76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Цэцэрлэг бүрийг хүүхдийн нас сэтгэхүйн онцлогт тохирсон хөгжлийг дэмжихүйц 3 ээлжийн тоглоом наадгайгаар хангана.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Төсөл хөтөлбөр 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10.0 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Хүүхэд бүрт хүрэлцээтэй бүлэг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бүр 1 ээлжийн тоглоомтой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болсон байна.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ЗДТГ-ын дарга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Цэцэрлэгийн эрхлэгч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1.2.2.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2.8.77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 5 настай хүүхдийг СӨБ-ын үйлчилгээний</w:t>
            </w:r>
            <w:r w:rsidRPr="00574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45D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хамралтыг нэмэгдүүлнэ  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Байгууллагын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төсвөөс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Тойргийн хэмжээний 5 настай </w:t>
            </w:r>
            <w:r w:rsidRPr="005745D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хүүхдийг СӨБ-ын үйлчилгээнд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80-90% -ийг  хамруулсан байна.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ЗДТГ-ын дарга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Цэцэрлэгийн эрхлэгч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1.2.4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  <w:p w:rsidR="004D0286" w:rsidRPr="005745DC" w:rsidRDefault="004D0286" w:rsidP="005745DC">
            <w:pPr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1.2.3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6.34.103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Цэцэрлэгийн ариун цэврийн байгууламжийг 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сайжруулна.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  <w:t xml:space="preserve"> 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ОНХС-аас 2.0 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сая төгрөг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60 хүүхдийн хэрэгцээг хангах хэмжээний стандартын ОО-той 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болно.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2-3-р улиралд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ЗДТГ-ын дарга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Цэцэрлэги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йн эрхлэгч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1.2.5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1.2.2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3.9.78</w:t>
            </w: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ab/>
              <w:t>4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Хувилбарт сургалтыг хот айлын зохион байгуулалтаар хөгжүүлнэ.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1-2 багт байшин цэцэрлэгтэй болно.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Хувилбарт сургалтын чанар дээшилнэ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ЗДТГ, иргэд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1.2.6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1.2.2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4.10.79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СӨБ-ын багш нарт зайнаас суралцах орчин бүрдүүлж, комьпютержүүлнэ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Багш нарыг компютержуулна.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Улсын төсөв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СӨБ-ын багш нарт зайнаас суралцах орчин бүрдүүлж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ЗДТГ, Цэцэрлэгийн эрхлэгч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1.2.7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АЗДҮАХ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1.2.2</w:t>
            </w:r>
          </w:p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5.11.80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Нийгмийн хариуцлагыг бэхжүүлэх үйл ажиллагааны хүрээнд амьжиргааны баталгаажих түвшингөөс доогуур орлоготой өрхийн хүүхдийг хамруулна.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Нийт хүүхдийн 15-с доошгүй хувийг хамруулна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Улсын төсөв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амьжиргааны баталгаажих түвшингөөс доогуур орлоготой өрхийн хүүхдийг хамралт нэмэгдэнэ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2018 он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745DC">
              <w:rPr>
                <w:rFonts w:ascii="Arial" w:hAnsi="Arial" w:cs="Arial"/>
                <w:sz w:val="24"/>
                <w:szCs w:val="24"/>
                <w:lang w:val="mn-MN"/>
              </w:rPr>
              <w:t>ЗДТГ, Цэцэрлэгийн эрхлэгч</w:t>
            </w:r>
          </w:p>
        </w:tc>
      </w:tr>
      <w:tr w:rsidR="004D0286" w:rsidRPr="005745DC" w:rsidTr="004D0286">
        <w:trPr>
          <w:trHeight w:val="409"/>
        </w:trPr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Боловсролын стандарт, сургалтын хөтөлбөрийг үр дүнтэй хэрэгжүүлэх менежмент арга зүйг хөгжүүлж, боловсролын үйлчилгээний тэгш байдлыг хангах</w:t>
            </w:r>
          </w:p>
        </w:tc>
      </w:tr>
      <w:tr w:rsidR="004D0286" w:rsidRPr="005745DC" w:rsidTr="005745DC">
        <w:trPr>
          <w:trHeight w:val="2335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1.2.8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Оюунлаг-Хөвсгөл аймгийн дэд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Уламжлал болгон зохион байгуулагдах “Оюунлаг математикч”, “Бүтээлч багш 5+1”, “Эх хэлний баяр”, “Хөгжлийг бүтээгч хүүхэд”, “Эх хэлний олимпиадад жил бүр оролцоно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Хүүхэд багш нар өөрийн үнцлог бүтээлч чадвараа хөгжинө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 орон нутгаараа бахархах хандлагатай оролцогчдын тоо нэмэгдсэн байна.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ЗДТГ, ЕБС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1.2.9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Оюунлаг-Хөвсгөл аймгийн дэд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Нийгмийн эргэх хариуцлагыг бэхжүүлэх үйл ажиллагааны хүрээнд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сургуулийн гадна бай-гаа хүүхдүүдэд боловс-рол эзэмшүүлэх, ХБ-тэй хүүхдүүдтйг үе тэнгийнхэнтэйгээ хамт суралцах тэгш боломж олгох ажлыг зохион байгуулна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 xml:space="preserve">ХБ-тэй болон завсардсан хүүхдүүд боловсролд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тэгш хамрагдана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Хүндэтгэх шалтгаангүйгээр сургууль завсардсан хүүхдийн тоо буурна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Сум, багийн Засаг нар, ЕБС-ийн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захирал</w:t>
            </w:r>
          </w:p>
        </w:tc>
      </w:tr>
      <w:tr w:rsidR="004D0286" w:rsidRPr="005745DC" w:rsidTr="005745DC">
        <w:trPr>
          <w:trHeight w:val="2040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1.2. 10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“Эх хэл бичиг”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Аймгийн ИТХ-ын Тэргүүлэгчдийн 2016 оны 2-р тогтоолоор батлагдсан “Эх хэл бичиг” хөтөлбөрийг хэрэгжүүлнэ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Эх хэл бичиг соёлоо эрхэмлэх 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Эх хэлний боловсролын чанар, хэрэглээ харилцааны соёлын түвшин дээшилнэ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ЗДТГ-ын дарга, ЕБС-ийн захирал</w:t>
            </w:r>
          </w:p>
        </w:tc>
      </w:tr>
      <w:tr w:rsidR="004D0286" w:rsidRPr="005745DC" w:rsidTr="005745DC">
        <w:trPr>
          <w:trHeight w:val="1665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1.2.11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“Эрчим хөгжил-2021”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320 хүүхдийн хичээлийн байр шинээр барих ажлыг эхлүүлэх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ab/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ab/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Багш, сурагчдын сурах орчины эхлэл тавигдана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Улсын төсөв 800сая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320 хүүхдийн хичээлийн байрны барилгын ажлыг эхлүүлнэ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ЕБС-ийн захирал</w:t>
            </w:r>
          </w:p>
        </w:tc>
      </w:tr>
      <w:tr w:rsidR="004D0286" w:rsidRPr="005745DC" w:rsidTr="005745DC">
        <w:trPr>
          <w:trHeight w:val="1665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1.2.12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Эрчим хөгжил-2021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Ус ариун цэврийн байгууламжийг бүрэн ашиглах боломжийг хангаж худаг гаргах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Багш, сурагчдын амьдрах орчин сайжирна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 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Сурагчдыг эрүүл аюулгүй тав тухай орчинд сурч хөгжих боломж бүрдүүлэх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ЕБС-ийн захирал</w:t>
            </w:r>
          </w:p>
        </w:tc>
      </w:tr>
      <w:tr w:rsidR="004D0286" w:rsidRPr="005745DC" w:rsidTr="005745DC">
        <w:trPr>
          <w:trHeight w:val="1725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1.2.13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Спорт заалыг дулаалах нэгдсэн  халаалтанд холбох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Спорт заалыг дулааны алдагдалгүй орчинд багш сурагчдын спортыг хөгжүүлэх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 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Хүүхэд залуучуудын чөлөөт цагийг зөв боловсон өнгөрүүлэх, сум орон нутгаас төрөн гарах тамирчдыг бэлтгэх</w:t>
            </w:r>
          </w:p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ЕБС-ийн захирал</w:t>
            </w:r>
          </w:p>
        </w:tc>
      </w:tr>
      <w:tr w:rsidR="004D0286" w:rsidRPr="005745DC" w:rsidTr="005745DC">
        <w:trPr>
          <w:trHeight w:val="375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1.2.14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Хүүхдийн авъяасыг нээн хөгжүүлэх шатар, морин хуурын дугуйлан хичээлүүлэх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Хүүхдийн оюуны хөгжлийг дэмжинэ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Хүүхдийн оюуны хөгжлийг дэмжин авьяаслаг оюунлаг сурагчдыг хөгжүүлэх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ЕБС-ийн захирал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1.3  Хамгаалагдсан хүүхэд- Аз жаргалтай гэр бүл</w:t>
            </w:r>
          </w:p>
        </w:tc>
      </w:tr>
      <w:tr w:rsidR="004D0286" w:rsidRPr="005745DC" w:rsidTr="005745DC">
        <w:trPr>
          <w:trHeight w:val="1199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“Хамтарсан баг”-ийн үйл ажиллагааг тогтмолжуулна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Хэрэгжилт үр дүнгээр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Хүүхэд хамгааллын үйлчилгээ АШН-д хүрнэ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ЗДТГ, Хамтарсан баг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“Хамгаалагдсан хүүхэд-Аз жаргалтай гэр бүл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Хүүхдийг гэр бүлийн орчинд хүчирхийлэх явдлыг таслан зогсооно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Хүүхдийн хөгжил хамгаалал сайжирна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Гэр бүл дэх хүүхдийн эрхийн зөрчил буурна. 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Сум, БЗД нар, Цагдаагийн хэсэг, ЕБС. СӨБ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1.3.3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“Хамгаалагдсан хүүхэд-Аз жаргалтай гэр бүл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“Айл хүний амь нэг” сайн хөршийн холбоо үүсгэх ажлыг өрнүүлнэ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Аливаа эрсдлээс урьдчилан сэргийлэх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Хамтарч хөгжих боломж бүрдэнэ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 багийн Засаг дарга, Цагдаагийн хэсэг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1.3.4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Хүүхдийн эрхийг хамгаалах өдрийг тэмдэглэн өнгөрүүлэх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Зохион байгуулсан ажлын үр дүнгээр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Хүүхэд гэр бүлд чиглэсэн ажил үйлчилгээ тогтмолжино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ЗДТГ, Нийгмийн ажилтанууд</w:t>
            </w:r>
          </w:p>
        </w:tc>
      </w:tr>
      <w:tr w:rsidR="004D0286" w:rsidRPr="005745DC" w:rsidTr="005745DC">
        <w:trPr>
          <w:trHeight w:val="1709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1.3.5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Гэр бүлийн явуулын үйлчилгээг бий болгоно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Алслагдсан хөдөө нут-гийн өрх гэр бүлд хүрч үйлчлэх 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Алслагдсан өрхөд мэдээ мэдээлэл түгээх ажил өргөжинө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 ЭМТ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1.4   Ажилтай, орлоготой – Миний нутаг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Ахмад настан, ХБИ-ийн чийрэгжүүлэлтийн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байрыг тогтмол ажиллуулна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Тогтмол ажлын үр дүнгээр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Үйлчлүүлэгчдийн ая тухтай байх нөхцөл байдлыг хангах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ЗДТГ Халамжийн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мэргэжилтэн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1.4.2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Олон нийтийн оролцоонд түшиглэсэн халамжийн үйлчилгээ, хөдөлмөр эрхлэлтийг дэмжих үйлчилгээг өргөжүүлнэ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зорилтот бүлгийн өрхийн орлогыг нэмэгдүүлэх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Дундаж орлоготой өрх иргэний тоог нэмэгдүүлэх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 Халамжийн мэргэжилтэн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1.4.3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“Ажилтай орлоготой-Хөвсгөл” аймгийн дэд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Зорилтот бүлгийн иргэдийг зөв хандлагад сургах, мэдээлэл сургалтыг тогтмол хийж төсөл хөтөлбөрөөр дэмжих</w:t>
            </w:r>
          </w:p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Зорилтот бүлгийн иргэдийг зөв хандлагад сургах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ЗБИ-ийг оролцоог нэмэг-дүүлэх, хөдөл-мөрлөж амьдрах чадвар, итгэл үнэмшлийг бий болгох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 Халамжийн мэргэжилтэн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1.4.4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“Ажилтай орлоготой-Хөвсгөл” аймгийн дэд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Өрхийн болон ЖДҮЭ-ийн үйлдвэрлэсэн бүтээгдэхүүнийг сурталчилан үзэсгэлэн худалдаанд оролцуулах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Үзэсгэлэнд хамрагдаж бүтээгдэхүүнээ сурталчилах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Өрхийн орлого нэмэгдэн үйлдвэрлэсэн бүтээгдэхүүнээ олон нийтэд сурталчилан таниулна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ЗДТГ, Нийгмийн ажилтан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1.5  Өв соёл -Урлаг спорт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Хөгжсөн Хөвсгөл аймгийн дэд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биет бус өвийг бүртгэн баримтжуулах ажлыг үргэлжлүүлэн зохион байгуулж бүртгэл мэдээллийн цахим санд байршуулах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биет бус өвийн баяжилт хийгдсэн байна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бүртгэн баримтжуулалт шаардлагын түвшинд хүрнэ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төв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Соёлын төвийн шинэ барилгад тохижилт хийж, шаардлагатай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техник хэрэгслээр ханган,  соёл, урлагийн арга хэмжээг тасралтгүй явагдана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 xml:space="preserve">Зохион байгуулсан арга хэмжээний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тоогоор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Иргэдэд урлаг соёлын арга хэмжээгээр үйлчилж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орчин цагийн болон ардын уламжлалт ардын урлагийг хөгжүүлнэ. Урлаг соёлын үйлчилгээ тогтмолжино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 Соёлын төв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1.5.3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Иргэдийн санаачлагаар ургийн баяр зохион байгуулахыг дэмжих, угийн бичиг хөтлөлтийг нэмэгдүүлнэ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Зохион байгуулсан арга хэмжээний тоогоор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Удам судраа мэдэж гэр бүл бэхжинэ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төв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1.5.4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төвд Орон нутгийг судлах танхим байгуулах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Арга хэмжээний хэрэгжилтээр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ОНХС 8.0 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Иргэд орон нутгаа судлаж, түүх соёлоо үр хүүхдүүддээ өвлүүлэх, уламжилах, иргэдийн гар дээр байгаа үзмэрүүдийг бүртгэлжүүлж цахимд оруулж хадгалалт хамгаалатыг сайжруулна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төв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1.5.5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Бүх нийтийн гүйлтийг зохион байгуулах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Иргэдийн спортоор хичээллэх идэвхи сайжирна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Иргэдийн идэвхи санаачлага оролцоо нэмэгдэнэ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Соёлын төв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1.6  Даатгал- Амьдралын баталгаа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1.6.1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Хүн ам нийгмийн хамгаалаллын сайд, Үйлдвэр хөдөө аж ахуйн сайдын 2013 оны 03 тоот албан даалгаврын хүрээнд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малчдыг сайн дурын даатгалд хамруулна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Нийт малчдын 50%-ийг хамруулна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Малчдыг сайн дурын даатгалд хамрагдалтыг өмнөх оноос 10%-аар нэмэгдүүлнэ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даатгал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1.6.2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Хүн амыг ЭМД-д хамруулна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Хүн амын 70%-ийг ЭМД-д хамруулна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Малчид болон ХХЭ-чдийн ЭМД-д хамрагдалтыг  70%-д хүргэнэ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Нийгмиййн даатгал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1.7   Ард түмэн- амгалан амьдрал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Хэсгийн төлөөлөгч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цагдаа, олон нийтийн байцаагч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-ийн ажлын  хэрэгцээнд мотоцикл олгоно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Хэсгийн төлөөлөгч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цагдаа, олон нийтийн байцаагч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ОН-ийн давсан орлогоос 1.8 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Хүн бүрийн амар тайван амьдралын төлөө шуурхай үйлчлэх боломж бүрдэнэ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Хэсгийн төлөөлөгч, цагдаа 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Цагдаагийн кабоныг төвлөрсөн халаалтанд оруулах ажлыг аймгийн цагдаагийн газартай хамтран шийдвэрлэх арга замыг хайна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Хэсгийн төлөөлөгч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цагдаа, олон нийтийн байцаагч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Цагдаагийн ажилтаны ажиллах нөхцөл, амьдралын баталгаа сайжирна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Хэсгийн төлөөлөгч, цагдаа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Хоёр:  Эдийн засаг, орон нутгийн хөгжлийн бодлого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2.1  Оновчтой бодлого- Хариуцлагатай төсөв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Төсвийн ил тод байдлыг ханган ажиллаж төсвийн төлөвлөлт гүйцэтгэлд иргэдийн оролцоог хангаж, нээлттэй ил тод тайлагнан, сургалт зохион байгуулж мэдээлэл хийх 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Иргэдийн оролцоог хангах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Ил тод тайлагналт улсын түвшинд хүрсэн байх 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Санхүүгийн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алба, ААН, Албан бай-гууллагууд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Төрийн болон ТББ-ын ХАА-г зохион байгуулах, хяналт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тавих чиг үүрэг бүхий ажилтнууд иргэдийг ХАА-ны чиглэлээр мэргэшүүлэх сургалтанд хамруулна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Мэргэшүүлэх сургалтанд хамрагдана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2-оос доошгүй ХАА-ны мэргэшсэн ажилтан бэлтгэгдэнэ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2.1.3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Улс орон нутгийн төсвийн урсгал болон хөрөнгийн зардлаар худалдан авах бараа, ажил, үйлчилгээг 100% цахимаар явуулж нийлүүлэлт, гүйцэтгэлд иргэд, олон нийт хяналт тавих нөхцлийг бүрдүүлэх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Иргэдээс сэтгэл ханамжийн судалгаа авч үр дүнг тооцох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ХАА-ны хэрэгжилт гүйцэтгэлийн чанар байдлын талаар ашиг хүртэгч иргэдийн 10-аас доошгүй хувиас судалгаа авч үнэлэлт өгөх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</w:t>
            </w:r>
          </w:p>
        </w:tc>
      </w:tr>
      <w:tr w:rsidR="004D0286" w:rsidRPr="005745DC" w:rsidTr="005745DC">
        <w:trPr>
          <w:trHeight w:val="3418"/>
        </w:trPr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2.1.4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Төсвийн байгууллагын санхүүгийн болон дотоод хяналтын багийн ажилтнуудын мэдлэг боловсролыг дээшлүүлэх чиглэлээр сургалтыг үр дүнтэй зохион байгуулах, үйл ажиллагаанд хяналт тавих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Ажилтануудын мэдлэг ур чадвар дээшилсэн байна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Ажлын байран дах, хууль тогтоомжийн хэрэгжилт орон нутагт хэвшсэн байна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 Санхүүгийн алба</w:t>
            </w: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2.2   Хөдөө аж ахуй- Хөгжлийн тулгуур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2.2.1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 3-р багт Мал угаалгын ванн барих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МЭ-ийн үйлчилгээний чанар хүртээмж сайжирна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ОНХС 13.0 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Мал эмнэлгийн үйлчилгээний чанар хүртээмж сайжирна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ЗДТГ, МЭҮТ,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2.2.2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Шилмэл малын үзэсгэлэн худалдааг сумандаа зохион байгуулж хэвших 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шалгарсан малыг улс бүсийн үзэсгэлэн худалдаанд оролцуулах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Өөрийн суманд өсгөн үржүүлж байгаа мал сүргийг нийтэд сурталчилах, нэр хүндийг нь өргөх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ЗДТГ, МЭҮТ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2.2.3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Бэлчээрийн усан хангамжийг нэмэгдүүлж шинээр худаг гаргах, булаг, шандын эхийг хашиж хамгаалах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Хамгаалсан болон гаргасан худгийн тоо 2 дээш нэмэгдэх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ОНХС  8 сая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Усаар хангагдсан мал сүрэг, айл өрхийн тоо нэмэгдэж ашиглагдахгүй бэлчээр ашиглана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ЗДТГ, МЭҮТ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2.2.4</w:t>
            </w:r>
          </w:p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Хөгжсөн Хөвсгөл аймгийн хөтөлбөр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Малын халдварт өвчнөөс урьдчилан сэргийлэх арга хэмжээнд нийт мал сүргийн 33-37%, паразиттах өвчнөөс урьдчилан сэргийлэх арга хэмжээнд 50-60%-ийг хамруулна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МЭ-ийн үйлчилгээний тогтолцоо сайжирсан байх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Халдварт, паразиттах өвчний халдварлалтыг бууруулна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ЗДТГ, МЭҮТ, 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2.2.5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Сүүний боловсруулах үйлдвэр барьж ашиглалтанд оруула-хад санаачлагатай ажиллах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ХХААЯ төсөл хөтөлбөрөөр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Малын сүүг боловсруулах, малчдын өрхийн орлогыг нэмэгдүүлэх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4D0286" w:rsidRPr="005745DC" w:rsidTr="004D0286">
        <w:tc>
          <w:tcPr>
            <w:tcW w:w="13412" w:type="dxa"/>
            <w:gridSpan w:val="8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2.3 Байгальд ээлтэй тогтвортой аялал жуулчлал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2.3.1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Ойн замыг 3-н чиглэлд гаргаж ойн нөөц бүхий газарт хүргэх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Хийгдсэн ажлын үр дүнгээр 6км газар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БХНСАХЗ-аас 1.2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Ойн ашигдахгүй нөөцийг ашиглах ойн төлөв байдал сайжирна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СЗД БОТХБТ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2.3.2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Торцын рашааны эхийг хамгалах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Хийгдсэн ажлын үр дүнгээр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БХНСАХЗ-аас 1.0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Рашааны ундарга сайжирч, үйлчлүүлэгчийн тоо нэмэгдэнэ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СЗД БОТХБТ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2.3.3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Ойн хөнөөлт шавьжийн тархалт өсөлт бууралтыг хяналтандаа авч, судалгаа хийх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Ойн хөнөөлт шавьжийн тархалтыг бууруулах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БХНСАХЗ-аас 500.0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Ойн хөнөөлт шавьжийг илрүүлэх дараагийн шатны арга хэмжээ авах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БОТХБТ</w:t>
            </w:r>
          </w:p>
        </w:tc>
      </w:tr>
      <w:tr w:rsidR="004D0286" w:rsidRPr="005745DC" w:rsidTr="005745DC">
        <w:tc>
          <w:tcPr>
            <w:tcW w:w="81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2.3.4</w:t>
            </w:r>
          </w:p>
        </w:tc>
        <w:tc>
          <w:tcPr>
            <w:tcW w:w="184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АЗДҮАХ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Ой хээрийн түймрээс урьдчилан сэргийлэх багаж хэрэгслийн нөөцийг нэмэгдүүлэх</w:t>
            </w:r>
          </w:p>
        </w:tc>
        <w:tc>
          <w:tcPr>
            <w:tcW w:w="198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Хийгдсэн ажлын үр дүнгээр</w:t>
            </w:r>
          </w:p>
        </w:tc>
        <w:tc>
          <w:tcPr>
            <w:tcW w:w="1134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БХНСАХЗ-аас 2.0</w:t>
            </w:r>
          </w:p>
        </w:tc>
        <w:tc>
          <w:tcPr>
            <w:tcW w:w="2693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Ой хээрийн түймрээс урьдчилан сэргийлэх багаж хэрэгслийн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хангамж нэмэгдэнэ</w:t>
            </w:r>
          </w:p>
        </w:tc>
        <w:tc>
          <w:tcPr>
            <w:tcW w:w="850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139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Сумын Засаг дарга, БОТХБТ</w:t>
            </w:r>
          </w:p>
        </w:tc>
      </w:tr>
    </w:tbl>
    <w:p w:rsidR="004D0286" w:rsidRPr="005745DC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0286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5745DC" w:rsidRDefault="005745DC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5745DC" w:rsidRDefault="005745DC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5745DC" w:rsidRDefault="005745DC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5745DC" w:rsidRPr="005745DC" w:rsidRDefault="005745DC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ТӨМӨРБУЛАГ СУМЫН НИЙГЭМ, ЭДИЙН ЗАСГИЙГ 2018 ОНД ХӨГЖҮҮЛЭХ </w:t>
      </w:r>
    </w:p>
    <w:p w:rsidR="004D0286" w:rsidRPr="005745DC" w:rsidRDefault="004D0286" w:rsidP="00574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5745DC">
        <w:rPr>
          <w:rFonts w:ascii="Arial" w:eastAsia="Times New Roman" w:hAnsi="Arial" w:cs="Arial"/>
          <w:color w:val="000000"/>
          <w:sz w:val="24"/>
          <w:szCs w:val="24"/>
          <w:lang w:val="mn-MN"/>
        </w:rPr>
        <w:t>ҮНДСЭН ЧИГЛЭЛИЙН ТОВЧООЛОЛ</w:t>
      </w:r>
    </w:p>
    <w:p w:rsidR="004D0286" w:rsidRPr="005745DC" w:rsidRDefault="004D0286" w:rsidP="0057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7087"/>
        <w:gridCol w:w="2862"/>
      </w:tblGrid>
      <w:tr w:rsidR="004D0286" w:rsidRPr="005745DC" w:rsidTr="004D0286">
        <w:tc>
          <w:tcPr>
            <w:tcW w:w="67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55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Бодлого</w:t>
            </w:r>
          </w:p>
        </w:tc>
        <w:tc>
          <w:tcPr>
            <w:tcW w:w="708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Зорилго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Арга хэмжээний тоо</w:t>
            </w:r>
          </w:p>
        </w:tc>
      </w:tr>
      <w:tr w:rsidR="004D0286" w:rsidRPr="005745DC" w:rsidTr="004D0286">
        <w:tc>
          <w:tcPr>
            <w:tcW w:w="675" w:type="dxa"/>
            <w:vMerge w:val="restart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552" w:type="dxa"/>
            <w:vMerge w:val="restart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хөгжлийн бодлого</w:t>
            </w: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  Эрүүл иргэн- Эрхэм баялаг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</w:tr>
      <w:tr w:rsidR="004D0286" w:rsidRPr="005745DC" w:rsidTr="004D0286"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  Хөгжилд дагуулсан багш- Хүүхдэд ээлтэй боловсрол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</w:tr>
      <w:tr w:rsidR="004D0286" w:rsidRPr="005745DC" w:rsidTr="004D0286"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  Хамгаалагдсан хүүхэд- Аз жаргалтай гэр бүл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</w:tr>
      <w:tr w:rsidR="004D0286" w:rsidRPr="005745DC" w:rsidTr="004D0286"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  Ажилтай орлоготой – Миний нутаг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</w:tr>
      <w:tr w:rsidR="004D0286" w:rsidRPr="005745DC" w:rsidTr="004D0286"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  Өв соёл- Урлаг спорт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</w:tr>
      <w:tr w:rsidR="004D0286" w:rsidRPr="005745DC" w:rsidTr="004D0286"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1.6  Даатгал-  Амьдралын баталгаа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</w:tr>
      <w:tr w:rsidR="004D0286" w:rsidRPr="005745DC" w:rsidTr="004D0286">
        <w:trPr>
          <w:trHeight w:val="339"/>
        </w:trPr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 Ард түмэн –амгалан амьдрал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</w:tr>
      <w:tr w:rsidR="004D0286" w:rsidRPr="005745DC" w:rsidTr="004D0286">
        <w:tc>
          <w:tcPr>
            <w:tcW w:w="675" w:type="dxa"/>
            <w:vMerge w:val="restart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552" w:type="dxa"/>
            <w:vMerge w:val="restart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Эдийн засаг, орон нутгийн хөгжлийн бодлого</w:t>
            </w: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  Оновчтой бодлого- Хариуцлагатай төсөв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</w:tr>
      <w:tr w:rsidR="004D0286" w:rsidRPr="005745DC" w:rsidTr="004D0286"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2.2   Хөдөө аж ахуй- Хөгжлийн тулгуур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</w:tr>
      <w:tr w:rsidR="004D0286" w:rsidRPr="005745DC" w:rsidTr="004D0286">
        <w:tc>
          <w:tcPr>
            <w:tcW w:w="675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vMerge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7" w:type="dxa"/>
          </w:tcPr>
          <w:p w:rsidR="004D0286" w:rsidRPr="005745DC" w:rsidRDefault="004D0286" w:rsidP="005745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2.3  Байгальд ээлтэй тогвортой аялал жуулчлал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</w:tr>
      <w:tr w:rsidR="004D0286" w:rsidRPr="005745DC" w:rsidTr="004D0286">
        <w:tc>
          <w:tcPr>
            <w:tcW w:w="675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7087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2862" w:type="dxa"/>
          </w:tcPr>
          <w:p w:rsidR="004D0286" w:rsidRPr="005745DC" w:rsidRDefault="004D0286" w:rsidP="005745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5745D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50</w:t>
            </w:r>
          </w:p>
        </w:tc>
      </w:tr>
    </w:tbl>
    <w:p w:rsidR="004A4D30" w:rsidRPr="005745DC" w:rsidRDefault="004A4D30" w:rsidP="005745DC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:rsidR="004D0286" w:rsidRPr="005745DC" w:rsidRDefault="004D0286" w:rsidP="005745DC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5745DC">
        <w:rPr>
          <w:rFonts w:ascii="Arial" w:hAnsi="Arial" w:cs="Arial"/>
          <w:sz w:val="24"/>
          <w:szCs w:val="24"/>
          <w:lang w:val="mn-MN"/>
        </w:rPr>
        <w:t>Засаг даргын орлогч                              Ч.Цэдэвсүрэн</w:t>
      </w:r>
    </w:p>
    <w:sectPr w:rsidR="004D0286" w:rsidRPr="005745DC" w:rsidSect="005745D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6"/>
    <w:rsid w:val="004A4D30"/>
    <w:rsid w:val="004D0286"/>
    <w:rsid w:val="005745DC"/>
    <w:rsid w:val="007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88EA3-2CE9-41EA-97B6-73BE9DD6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2017-12-21T06:26:00Z</cp:lastPrinted>
  <dcterms:created xsi:type="dcterms:W3CDTF">2017-12-15T05:08:00Z</dcterms:created>
  <dcterms:modified xsi:type="dcterms:W3CDTF">2017-12-21T06:26:00Z</dcterms:modified>
</cp:coreProperties>
</file>